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B7" w:rsidRDefault="00A902B7"/>
    <w:p w:rsidR="004C656E" w:rsidRDefault="004C656E"/>
    <w:p w:rsidR="00DB5B63" w:rsidRDefault="00DB5B63"/>
    <w:p w:rsidR="00DB5B63" w:rsidRDefault="00DB5B63" w:rsidP="00DB5B63">
      <w:pPr>
        <w:jc w:val="center"/>
      </w:pPr>
      <w:r w:rsidRPr="00DB5B63">
        <w:rPr>
          <w:noProof/>
          <w:lang w:val="en-US"/>
        </w:rPr>
        <w:drawing>
          <wp:inline distT="0" distB="0" distL="0" distR="0">
            <wp:extent cx="1438275" cy="1114425"/>
            <wp:effectExtent l="19050" t="0" r="9525" b="0"/>
            <wp:docPr id="2" name="Picture 1" descr="Coliceba_Juvenil_small=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iceba_Juvenil_small=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63" w:rsidRDefault="00DB5B63"/>
    <w:p w:rsidR="00DB5B63" w:rsidRDefault="00DB5B63"/>
    <w:p w:rsidR="00DB5B63" w:rsidRDefault="00DB5B63"/>
    <w:p w:rsidR="004C656E" w:rsidRDefault="004C656E"/>
    <w:p w:rsidR="004C656E" w:rsidRDefault="004C656E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 w:rsidR="0042582E">
        <w:rPr>
          <w:sz w:val="24"/>
          <w:szCs w:val="24"/>
        </w:rPr>
        <w:tab/>
      </w:r>
      <w:r w:rsidR="00E564B1">
        <w:rPr>
          <w:sz w:val="24"/>
          <w:szCs w:val="24"/>
        </w:rPr>
        <w:t>: Todos los A</w:t>
      </w:r>
      <w:r w:rsidR="0042582E">
        <w:rPr>
          <w:sz w:val="24"/>
          <w:szCs w:val="24"/>
        </w:rPr>
        <w:t>poderados</w:t>
      </w:r>
    </w:p>
    <w:p w:rsidR="0042582E" w:rsidRDefault="0042582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Coliceba</w:t>
      </w:r>
      <w:proofErr w:type="spellEnd"/>
      <w:r>
        <w:rPr>
          <w:sz w:val="24"/>
          <w:szCs w:val="24"/>
        </w:rPr>
        <w:t xml:space="preserve"> AAA Juvenil 2016 </w:t>
      </w:r>
    </w:p>
    <w:p w:rsidR="0042582E" w:rsidRDefault="0042582E">
      <w:pPr>
        <w:rPr>
          <w:sz w:val="24"/>
          <w:szCs w:val="24"/>
        </w:rPr>
      </w:pPr>
    </w:p>
    <w:p w:rsidR="0042582E" w:rsidRDefault="0042582E">
      <w:pPr>
        <w:rPr>
          <w:sz w:val="24"/>
          <w:szCs w:val="24"/>
        </w:rPr>
      </w:pPr>
      <w:r>
        <w:rPr>
          <w:sz w:val="24"/>
          <w:szCs w:val="24"/>
        </w:rPr>
        <w:t>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64B1">
        <w:rPr>
          <w:sz w:val="24"/>
          <w:szCs w:val="24"/>
        </w:rPr>
        <w:t>: Ramiro</w:t>
      </w:r>
      <w:r>
        <w:rPr>
          <w:sz w:val="24"/>
          <w:szCs w:val="24"/>
        </w:rPr>
        <w:t xml:space="preserve"> López Rodríguez</w:t>
      </w:r>
    </w:p>
    <w:p w:rsidR="0042582E" w:rsidRDefault="004258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Director de Torneo</w:t>
      </w:r>
    </w:p>
    <w:p w:rsidR="00696E4B" w:rsidRDefault="00696E4B" w:rsidP="007E63A5">
      <w:pPr>
        <w:ind w:left="1440" w:hanging="1440"/>
        <w:rPr>
          <w:sz w:val="24"/>
          <w:szCs w:val="24"/>
        </w:rPr>
      </w:pPr>
    </w:p>
    <w:p w:rsidR="0042582E" w:rsidRDefault="0042582E" w:rsidP="007E63A5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ASUNTO</w:t>
      </w:r>
      <w:r>
        <w:rPr>
          <w:sz w:val="24"/>
          <w:szCs w:val="24"/>
        </w:rPr>
        <w:tab/>
      </w:r>
      <w:r w:rsidR="00E564B1">
        <w:rPr>
          <w:sz w:val="24"/>
          <w:szCs w:val="24"/>
        </w:rPr>
        <w:t>: JUEGOS</w:t>
      </w:r>
      <w:r>
        <w:rPr>
          <w:sz w:val="24"/>
          <w:szCs w:val="24"/>
        </w:rPr>
        <w:t xml:space="preserve"> PARA PRE-SELECCIONAR CANDIDATOS AL TORNEO DE EXCELENCIA</w:t>
      </w:r>
      <w:r w:rsidR="007E63A5">
        <w:rPr>
          <w:sz w:val="24"/>
          <w:szCs w:val="24"/>
        </w:rPr>
        <w:t xml:space="preserve">                         (ENMIENDA)</w:t>
      </w:r>
    </w:p>
    <w:p w:rsidR="00E564B1" w:rsidRDefault="00E564B1">
      <w:pPr>
        <w:rPr>
          <w:sz w:val="24"/>
          <w:szCs w:val="24"/>
        </w:rPr>
      </w:pPr>
    </w:p>
    <w:p w:rsidR="00E564B1" w:rsidRDefault="00E564B1">
      <w:pPr>
        <w:rPr>
          <w:sz w:val="24"/>
          <w:szCs w:val="24"/>
        </w:rPr>
      </w:pPr>
      <w:r>
        <w:rPr>
          <w:sz w:val="24"/>
          <w:szCs w:val="24"/>
        </w:rPr>
        <w:t>FECHA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7E63A5">
        <w:rPr>
          <w:sz w:val="24"/>
          <w:szCs w:val="24"/>
        </w:rPr>
        <w:t>4</w:t>
      </w:r>
      <w:r>
        <w:rPr>
          <w:sz w:val="24"/>
          <w:szCs w:val="24"/>
        </w:rPr>
        <w:t xml:space="preserve"> de abril de 2016</w:t>
      </w:r>
    </w:p>
    <w:p w:rsidR="00B1082D" w:rsidRDefault="00B1082D">
      <w:pPr>
        <w:rPr>
          <w:sz w:val="24"/>
          <w:szCs w:val="24"/>
        </w:rPr>
      </w:pPr>
    </w:p>
    <w:p w:rsidR="00B1082D" w:rsidRPr="007E63A5" w:rsidRDefault="00B1082D" w:rsidP="007C7F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Los partidos del próximo fin de semana (sábado 9 </w:t>
      </w:r>
      <w:r w:rsidR="00E56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domingo 10 de abril) han sido suspendidos.  En su lugar estaremos efectuando dos </w:t>
      </w:r>
      <w:r w:rsidR="00E564B1">
        <w:rPr>
          <w:sz w:val="24"/>
          <w:szCs w:val="24"/>
        </w:rPr>
        <w:t>juegos, a siete entradas cada uno, en</w:t>
      </w:r>
      <w:r>
        <w:rPr>
          <w:sz w:val="24"/>
          <w:szCs w:val="24"/>
        </w:rPr>
        <w:t xml:space="preserve"> el parque Pedro Román Meléndez (doble A de Manatí</w:t>
      </w:r>
      <w:r w:rsidR="00E564B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para pre-seleccionar los candidatos a representar a la </w:t>
      </w:r>
      <w:proofErr w:type="spellStart"/>
      <w:r>
        <w:rPr>
          <w:sz w:val="24"/>
          <w:szCs w:val="24"/>
        </w:rPr>
        <w:t>Coliceba</w:t>
      </w:r>
      <w:proofErr w:type="spellEnd"/>
      <w:r>
        <w:rPr>
          <w:sz w:val="24"/>
          <w:szCs w:val="24"/>
        </w:rPr>
        <w:t xml:space="preserve"> en el próximo Torneo de Excelencia; </w:t>
      </w:r>
      <w:r w:rsidRPr="007E63A5">
        <w:rPr>
          <w:b/>
          <w:sz w:val="24"/>
          <w:szCs w:val="24"/>
        </w:rPr>
        <w:t xml:space="preserve">esto será el </w:t>
      </w:r>
      <w:r w:rsidR="007E63A5" w:rsidRPr="007E63A5">
        <w:rPr>
          <w:b/>
          <w:sz w:val="24"/>
          <w:szCs w:val="24"/>
        </w:rPr>
        <w:t>domingo 10</w:t>
      </w:r>
      <w:r w:rsidRPr="007E63A5">
        <w:rPr>
          <w:b/>
          <w:sz w:val="24"/>
          <w:szCs w:val="24"/>
        </w:rPr>
        <w:t xml:space="preserve"> de abril. </w:t>
      </w:r>
    </w:p>
    <w:p w:rsidR="00B1082D" w:rsidRPr="007E63A5" w:rsidRDefault="00B1082D" w:rsidP="007C7F27">
      <w:pPr>
        <w:jc w:val="both"/>
        <w:rPr>
          <w:b/>
          <w:sz w:val="24"/>
          <w:szCs w:val="24"/>
        </w:rPr>
      </w:pPr>
    </w:p>
    <w:p w:rsidR="00B1082D" w:rsidRDefault="00B1082D" w:rsidP="007C7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cada partido se escogerán veinte (20) jugadores para un total de cuarenta (40) que le presentaremos a los </w:t>
      </w:r>
      <w:r w:rsidR="00E564B1">
        <w:rPr>
          <w:sz w:val="24"/>
          <w:szCs w:val="24"/>
        </w:rPr>
        <w:t>escuchas</w:t>
      </w:r>
      <w:r>
        <w:rPr>
          <w:sz w:val="24"/>
          <w:szCs w:val="24"/>
        </w:rPr>
        <w:t xml:space="preserve"> el sábado 23 de abril en el parque Pepito </w:t>
      </w:r>
      <w:proofErr w:type="spellStart"/>
      <w:r>
        <w:rPr>
          <w:sz w:val="24"/>
          <w:szCs w:val="24"/>
        </w:rPr>
        <w:t>Bonano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Guaynabo</w:t>
      </w:r>
      <w:proofErr w:type="spellEnd"/>
      <w:r w:rsidR="007C7F27">
        <w:rPr>
          <w:sz w:val="24"/>
          <w:szCs w:val="24"/>
        </w:rPr>
        <w:t>.  De esos cu</w:t>
      </w:r>
      <w:r w:rsidR="00E564B1">
        <w:rPr>
          <w:sz w:val="24"/>
          <w:szCs w:val="24"/>
        </w:rPr>
        <w:t>arenta los escuchas seleccionará</w:t>
      </w:r>
      <w:r w:rsidR="007C7F27">
        <w:rPr>
          <w:sz w:val="24"/>
          <w:szCs w:val="24"/>
        </w:rPr>
        <w:t>n los veintitrés (23) que estarán participando en el Torneo de Excelencia, la primera semana de mayo en el parque “</w:t>
      </w:r>
      <w:proofErr w:type="spellStart"/>
      <w:r w:rsidR="007C7F27">
        <w:rPr>
          <w:sz w:val="24"/>
          <w:szCs w:val="24"/>
        </w:rPr>
        <w:t>Nini</w:t>
      </w:r>
      <w:proofErr w:type="spellEnd"/>
      <w:r w:rsidR="007C7F27">
        <w:rPr>
          <w:sz w:val="24"/>
          <w:szCs w:val="24"/>
        </w:rPr>
        <w:t xml:space="preserve"> Meaux” de Juncos.</w:t>
      </w:r>
    </w:p>
    <w:p w:rsidR="007C7F27" w:rsidRDefault="007C7F27" w:rsidP="007C7F27">
      <w:pPr>
        <w:jc w:val="both"/>
        <w:rPr>
          <w:sz w:val="24"/>
          <w:szCs w:val="24"/>
        </w:rPr>
      </w:pPr>
    </w:p>
    <w:p w:rsidR="007C7F27" w:rsidRDefault="007C7F27" w:rsidP="007C7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los partidos del próximo sábado los apoderados y/o los dirigentes recomendarán los respectivos candidatos de sus equipos y deberán </w:t>
      </w:r>
      <w:r w:rsidR="00E564B1">
        <w:rPr>
          <w:sz w:val="24"/>
          <w:szCs w:val="24"/>
        </w:rPr>
        <w:t>notificar a la Liga no má</w:t>
      </w:r>
      <w:r>
        <w:rPr>
          <w:sz w:val="24"/>
          <w:szCs w:val="24"/>
        </w:rPr>
        <w:t>s tarde del próximo martes 5 de abril los nombres, edad y posición que juegan sus jugadores recomendados.</w:t>
      </w:r>
    </w:p>
    <w:p w:rsidR="007C7F27" w:rsidRDefault="007C7F27" w:rsidP="007C7F27">
      <w:pPr>
        <w:jc w:val="both"/>
        <w:rPr>
          <w:sz w:val="24"/>
          <w:szCs w:val="24"/>
        </w:rPr>
      </w:pPr>
    </w:p>
    <w:p w:rsidR="007C7F27" w:rsidRDefault="007C7F27" w:rsidP="007C7F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todas las secciones los equipos que ocupen el primer lugar en la Tabla de Posiciones tendrán derecho  a seis (6) jugadores; los que estén en el segundo y tercer lugar enviaran cuatro (4) jugadores; los que estén en cuarta y quinta posición enviaran dos (2) jugadores y los que estén en sexta y séptima posición </w:t>
      </w:r>
      <w:r w:rsidR="00E564B1">
        <w:rPr>
          <w:sz w:val="24"/>
          <w:szCs w:val="24"/>
        </w:rPr>
        <w:t>enviará</w:t>
      </w:r>
      <w:r>
        <w:rPr>
          <w:sz w:val="24"/>
          <w:szCs w:val="24"/>
        </w:rPr>
        <w:t>n un (1) jugador.</w:t>
      </w:r>
    </w:p>
    <w:p w:rsidR="007C7F27" w:rsidRDefault="007C7F27" w:rsidP="007C7F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juegos serán dirigidos por los dirigentes que ocupen el primer y segundo lugar de cada sección; con uno de sus asistentes o “</w:t>
      </w:r>
      <w:proofErr w:type="spellStart"/>
      <w:r>
        <w:rPr>
          <w:sz w:val="24"/>
          <w:szCs w:val="24"/>
        </w:rPr>
        <w:t>coaches</w:t>
      </w:r>
      <w:proofErr w:type="spellEnd"/>
      <w:r>
        <w:rPr>
          <w:sz w:val="24"/>
          <w:szCs w:val="24"/>
        </w:rPr>
        <w:t>”.</w:t>
      </w:r>
    </w:p>
    <w:p w:rsidR="007C7F27" w:rsidRDefault="007C7F27" w:rsidP="007C7F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ellos (los dirigentes) les </w:t>
      </w:r>
      <w:r w:rsidR="00E564B1">
        <w:rPr>
          <w:sz w:val="24"/>
          <w:szCs w:val="24"/>
        </w:rPr>
        <w:t>corresponderá</w:t>
      </w:r>
      <w:r>
        <w:rPr>
          <w:sz w:val="24"/>
          <w:szCs w:val="24"/>
        </w:rPr>
        <w:t xml:space="preserve"> seleccionar los veinte (20) jugadores de cada juego; contamos con su cooperación y máxima objetividad al momento de hacer su selección.  Ante</w:t>
      </w:r>
      <w:r w:rsidR="00E564B1">
        <w:rPr>
          <w:sz w:val="24"/>
          <w:szCs w:val="24"/>
        </w:rPr>
        <w:t>s</w:t>
      </w:r>
      <w:r>
        <w:rPr>
          <w:sz w:val="24"/>
          <w:szCs w:val="24"/>
        </w:rPr>
        <w:t xml:space="preserve"> de cada uno de los juegos nos reuniremos para coordinar el proceso de la selección.</w:t>
      </w:r>
    </w:p>
    <w:p w:rsidR="007C7F27" w:rsidRDefault="007C7F27" w:rsidP="007C7F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Finalmente; en el primer jueg</w:t>
      </w:r>
      <w:r w:rsidR="00E564B1">
        <w:rPr>
          <w:sz w:val="24"/>
          <w:szCs w:val="24"/>
        </w:rPr>
        <w:t>o, hora 10:00  AM, se enfrentará</w:t>
      </w:r>
      <w:r>
        <w:rPr>
          <w:sz w:val="24"/>
          <w:szCs w:val="24"/>
        </w:rPr>
        <w:t>n las secciones Sur y Este.  A segunda hora</w:t>
      </w:r>
      <w:r w:rsidR="00E564B1">
        <w:rPr>
          <w:sz w:val="24"/>
          <w:szCs w:val="24"/>
        </w:rPr>
        <w:t>-12:00 MD, jugarán el Norte contra el Oeste. (Se usará el bate de aluminio).</w:t>
      </w:r>
    </w:p>
    <w:p w:rsidR="00E564B1" w:rsidRDefault="00E564B1" w:rsidP="00E564B1">
      <w:pPr>
        <w:pStyle w:val="ListParagraph"/>
        <w:jc w:val="both"/>
        <w:rPr>
          <w:sz w:val="24"/>
          <w:szCs w:val="24"/>
        </w:rPr>
      </w:pPr>
    </w:p>
    <w:p w:rsidR="004C656E" w:rsidRDefault="00E564B1" w:rsidP="00A34871">
      <w:pPr>
        <w:jc w:val="both"/>
        <w:rPr>
          <w:sz w:val="24"/>
          <w:szCs w:val="24"/>
        </w:rPr>
      </w:pPr>
      <w:r w:rsidRPr="00A34871">
        <w:rPr>
          <w:sz w:val="24"/>
          <w:szCs w:val="24"/>
        </w:rPr>
        <w:t>Para más información comunicarse con Ramiro López</w:t>
      </w:r>
      <w:r w:rsidR="00A34871" w:rsidRPr="00A34871">
        <w:rPr>
          <w:sz w:val="24"/>
          <w:szCs w:val="24"/>
        </w:rPr>
        <w:t xml:space="preserve"> Rodríguez </w:t>
      </w:r>
      <w:r w:rsidR="00A34871">
        <w:rPr>
          <w:sz w:val="24"/>
          <w:szCs w:val="24"/>
        </w:rPr>
        <w:t xml:space="preserve"> (787-543-7214)</w:t>
      </w:r>
      <w:r w:rsidRPr="00A34871">
        <w:rPr>
          <w:sz w:val="24"/>
          <w:szCs w:val="24"/>
        </w:rPr>
        <w:t xml:space="preserve"> y/o Ramón </w:t>
      </w:r>
      <w:r w:rsidR="00DB5B63">
        <w:rPr>
          <w:sz w:val="24"/>
          <w:szCs w:val="24"/>
        </w:rPr>
        <w:t xml:space="preserve">Luis </w:t>
      </w:r>
      <w:r w:rsidR="00021694">
        <w:rPr>
          <w:sz w:val="24"/>
          <w:szCs w:val="24"/>
        </w:rPr>
        <w:t xml:space="preserve"> </w:t>
      </w:r>
      <w:r w:rsidRPr="00A34871">
        <w:rPr>
          <w:sz w:val="24"/>
          <w:szCs w:val="24"/>
        </w:rPr>
        <w:t>Vázquez</w:t>
      </w:r>
      <w:r w:rsidR="00A34871" w:rsidRPr="00A34871">
        <w:rPr>
          <w:sz w:val="24"/>
          <w:szCs w:val="24"/>
        </w:rPr>
        <w:t xml:space="preserve"> Collazo</w:t>
      </w:r>
      <w:r w:rsidR="00A34871">
        <w:rPr>
          <w:sz w:val="24"/>
          <w:szCs w:val="24"/>
        </w:rPr>
        <w:t xml:space="preserve"> (787-471-7199)</w:t>
      </w:r>
      <w:r w:rsidRPr="00A34871">
        <w:rPr>
          <w:sz w:val="24"/>
          <w:szCs w:val="24"/>
        </w:rPr>
        <w:t>.</w:t>
      </w:r>
    </w:p>
    <w:p w:rsidR="00DB5B63" w:rsidRDefault="00DB5B63" w:rsidP="00A34871">
      <w:pPr>
        <w:jc w:val="both"/>
        <w:rPr>
          <w:sz w:val="24"/>
          <w:szCs w:val="24"/>
        </w:rPr>
      </w:pPr>
    </w:p>
    <w:p w:rsidR="00DB5B63" w:rsidRDefault="00DB5B63" w:rsidP="00A34871">
      <w:pPr>
        <w:jc w:val="both"/>
        <w:rPr>
          <w:sz w:val="24"/>
          <w:szCs w:val="24"/>
        </w:rPr>
      </w:pPr>
    </w:p>
    <w:p w:rsidR="00DB5B63" w:rsidRDefault="00DB5B63" w:rsidP="00A34871">
      <w:pPr>
        <w:jc w:val="both"/>
        <w:rPr>
          <w:sz w:val="24"/>
          <w:szCs w:val="24"/>
        </w:rPr>
      </w:pPr>
    </w:p>
    <w:p w:rsidR="00DB5B63" w:rsidRDefault="00DB5B63" w:rsidP="00DB5B63">
      <w:pPr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019300" cy="933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</w:p>
    <w:p w:rsidR="00DB5B63" w:rsidRDefault="00DB5B63" w:rsidP="00DB5B63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ab/>
      </w:r>
    </w:p>
    <w:p w:rsidR="00DB5B63" w:rsidRDefault="00DB5B63" w:rsidP="00DB5B63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DB5B63" w:rsidRDefault="00DB5B63" w:rsidP="00DB5B63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</w:p>
    <w:p w:rsidR="00DB5B63" w:rsidRDefault="00DB5B63" w:rsidP="00DB5B63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ko-KR"/>
        </w:rPr>
      </w:pPr>
    </w:p>
    <w:p w:rsidR="00DB5B63" w:rsidRDefault="00DB5B63" w:rsidP="00DB5B63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ko-KR"/>
        </w:rPr>
      </w:pPr>
    </w:p>
    <w:sectPr w:rsidR="00DB5B63" w:rsidSect="00A9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4E33"/>
    <w:multiLevelType w:val="hybridMultilevel"/>
    <w:tmpl w:val="9C2E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4C656E"/>
    <w:rsid w:val="00021694"/>
    <w:rsid w:val="000502A4"/>
    <w:rsid w:val="001823C4"/>
    <w:rsid w:val="0029394D"/>
    <w:rsid w:val="0042582E"/>
    <w:rsid w:val="0046565A"/>
    <w:rsid w:val="004C656E"/>
    <w:rsid w:val="00696E4B"/>
    <w:rsid w:val="007C7F27"/>
    <w:rsid w:val="007E63A5"/>
    <w:rsid w:val="009440CA"/>
    <w:rsid w:val="00A34871"/>
    <w:rsid w:val="00A56BCF"/>
    <w:rsid w:val="00A902B7"/>
    <w:rsid w:val="00B1082D"/>
    <w:rsid w:val="00B61615"/>
    <w:rsid w:val="00BA67B0"/>
    <w:rsid w:val="00C17896"/>
    <w:rsid w:val="00CD02F7"/>
    <w:rsid w:val="00DB5B63"/>
    <w:rsid w:val="00DC1B3B"/>
    <w:rsid w:val="00E564B1"/>
    <w:rsid w:val="00F03487"/>
    <w:rsid w:val="00F27D0C"/>
    <w:rsid w:val="00F4504B"/>
    <w:rsid w:val="00FC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B7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6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VAZCORP</cp:lastModifiedBy>
  <cp:revision>2</cp:revision>
  <cp:lastPrinted>2016-04-04T03:15:00Z</cp:lastPrinted>
  <dcterms:created xsi:type="dcterms:W3CDTF">2016-04-04T21:53:00Z</dcterms:created>
  <dcterms:modified xsi:type="dcterms:W3CDTF">2016-04-04T21:53:00Z</dcterms:modified>
</cp:coreProperties>
</file>