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BLUE RIVER PANTHERS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SOFTBALL INFORMATION SHEET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Date/Time:</w:t>
      </w:r>
      <w:r w:rsidDel="00000000" w:rsidR="00000000" w:rsidRPr="00000000">
        <w:rPr>
          <w:rtl w:val="0"/>
        </w:rPr>
        <w:t xml:space="preserve">  </w:t>
        <w:tab/>
        <w:tab/>
        <w:t xml:space="preserve">Thursday, Aug. 21, 2025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 xml:space="preserve">4:30 Blue River vs GACC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     6:15 GACC vs Twin River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 xml:space="preserve">8:00 Twin River vs Blue River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Location:</w:t>
        <w:tab/>
      </w:r>
      <w:r w:rsidDel="00000000" w:rsidR="00000000" w:rsidRPr="00000000">
        <w:rPr>
          <w:rtl w:val="0"/>
        </w:rPr>
        <w:tab/>
        <w:t xml:space="preserve">David City Ball Complex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Dropoff &amp; Parking: </w:t>
      </w:r>
      <w:r w:rsidDel="00000000" w:rsidR="00000000" w:rsidRPr="00000000">
        <w:rPr>
          <w:rtl w:val="0"/>
        </w:rPr>
        <w:t xml:space="preserve"> </w:t>
        <w:tab/>
        <w:t xml:space="preserve">You may drop off your athletes at the gate. Please park your busses at </w:t>
      </w:r>
    </w:p>
    <w:p w:rsidR="00000000" w:rsidDel="00000000" w:rsidP="00000000" w:rsidRDefault="00000000" w:rsidRPr="00000000" w14:paraId="0000000D">
      <w:pPr>
        <w:pageBreakBefore w:val="0"/>
        <w:ind w:left="1440" w:firstLine="720"/>
        <w:rPr/>
      </w:pPr>
      <w:r w:rsidDel="00000000" w:rsidR="00000000" w:rsidRPr="00000000">
        <w:rPr>
          <w:rtl w:val="0"/>
        </w:rPr>
        <w:t xml:space="preserve">the very West end of the parking lot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Locker Rooms:</w:t>
        <w:tab/>
      </w:r>
      <w:r w:rsidDel="00000000" w:rsidR="00000000" w:rsidRPr="00000000">
        <w:rPr>
          <w:rtl w:val="0"/>
        </w:rPr>
        <w:t xml:space="preserve">None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Rosters:</w:t>
        <w:tab/>
        <w:tab/>
      </w:r>
      <w:r w:rsidDel="00000000" w:rsidR="00000000" w:rsidRPr="00000000">
        <w:rPr>
          <w:rtl w:val="0"/>
        </w:rPr>
        <w:t xml:space="preserve">Please send ASAP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firstLine="0"/>
        <w:rPr/>
      </w:pPr>
      <w:r w:rsidDel="00000000" w:rsidR="00000000" w:rsidRPr="00000000">
        <w:rPr>
          <w:b w:val="1"/>
          <w:rtl w:val="0"/>
        </w:rPr>
        <w:t xml:space="preserve">Officials:</w:t>
      </w:r>
      <w:r w:rsidDel="00000000" w:rsidR="00000000" w:rsidRPr="00000000">
        <w:rPr>
          <w:rtl w:val="0"/>
        </w:rPr>
        <w:t xml:space="preserve"> </w:t>
        <w:tab/>
        <w:tab/>
        <w:t xml:space="preserve">Doug Colby / Shane Osborn</w:t>
      </w:r>
    </w:p>
    <w:p w:rsidR="00000000" w:rsidDel="00000000" w:rsidP="00000000" w:rsidRDefault="00000000" w:rsidRPr="00000000" w14:paraId="00000014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2160" w:hanging="2160"/>
        <w:rPr>
          <w:b w:val="1"/>
        </w:rPr>
      </w:pPr>
      <w:r w:rsidDel="00000000" w:rsidR="00000000" w:rsidRPr="00000000">
        <w:rPr>
          <w:b w:val="1"/>
          <w:rtl w:val="0"/>
        </w:rPr>
        <w:t xml:space="preserve">Admission:  </w:t>
        <w:tab/>
        <w:t xml:space="preserve">$7 Adults and $5 Students.  SNC Conference and faculty passes will          be accepted.</w:t>
      </w:r>
    </w:p>
    <w:p w:rsidR="00000000" w:rsidDel="00000000" w:rsidP="00000000" w:rsidRDefault="00000000" w:rsidRPr="00000000" w14:paraId="00000016">
      <w:pPr>
        <w:pageBreakBefore w:val="0"/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firstLine="0"/>
        <w:rPr/>
      </w:pPr>
      <w:r w:rsidDel="00000000" w:rsidR="00000000" w:rsidRPr="00000000">
        <w:rPr>
          <w:b w:val="1"/>
          <w:rtl w:val="0"/>
        </w:rPr>
        <w:t xml:space="preserve">Concessions:</w:t>
      </w:r>
      <w:r w:rsidDel="00000000" w:rsidR="00000000" w:rsidRPr="00000000">
        <w:rPr>
          <w:rtl w:val="0"/>
        </w:rPr>
        <w:tab/>
        <w:t xml:space="preserve">Concessions are available. </w:t>
      </w:r>
    </w:p>
    <w:p w:rsidR="00000000" w:rsidDel="00000000" w:rsidP="00000000" w:rsidRDefault="00000000" w:rsidRPr="00000000" w14:paraId="00000018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firstLine="0"/>
        <w:rPr/>
      </w:pPr>
      <w:r w:rsidDel="00000000" w:rsidR="00000000" w:rsidRPr="00000000">
        <w:rPr>
          <w:b w:val="1"/>
          <w:rtl w:val="0"/>
        </w:rPr>
        <w:t xml:space="preserve">Stream:</w:t>
        <w:tab/>
        <w:tab/>
      </w:r>
      <w:r w:rsidDel="00000000" w:rsidR="00000000" w:rsidRPr="00000000">
        <w:rPr>
          <w:rtl w:val="0"/>
        </w:rPr>
        <w:t xml:space="preserve">Blue River games will be streamed on GameChanger.</w:t>
      </w:r>
    </w:p>
    <w:p w:rsidR="00000000" w:rsidDel="00000000" w:rsidP="00000000" w:rsidRDefault="00000000" w:rsidRPr="00000000" w14:paraId="0000001A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</w:t>
      </w:r>
    </w:p>
    <w:p w:rsidR="00000000" w:rsidDel="00000000" w:rsidP="00000000" w:rsidRDefault="00000000" w:rsidRPr="00000000" w14:paraId="0000001D">
      <w:pPr>
        <w:pageBreakBefore w:val="0"/>
        <w:ind w:firstLine="0"/>
        <w:rPr/>
      </w:pPr>
      <w:r w:rsidDel="00000000" w:rsidR="00000000" w:rsidRPr="00000000">
        <w:rPr>
          <w:b w:val="1"/>
          <w:rtl w:val="0"/>
        </w:rPr>
        <w:t xml:space="preserve">Contact:</w:t>
        <w:tab/>
        <w:tab/>
      </w:r>
      <w:r w:rsidDel="00000000" w:rsidR="00000000" w:rsidRPr="00000000">
        <w:rPr>
          <w:rtl w:val="0"/>
        </w:rPr>
        <w:t xml:space="preserve">Chad Lindsley</w:t>
      </w:r>
    </w:p>
    <w:p w:rsidR="00000000" w:rsidDel="00000000" w:rsidP="00000000" w:rsidRDefault="00000000" w:rsidRPr="00000000" w14:paraId="0000001E">
      <w:pPr>
        <w:pageBreakBefore w:val="0"/>
        <w:ind w:firstLine="0"/>
        <w:rPr/>
      </w:pPr>
      <w:r w:rsidDel="00000000" w:rsidR="00000000" w:rsidRPr="00000000">
        <w:rPr>
          <w:rtl w:val="0"/>
        </w:rPr>
        <w:tab/>
        <w:tab/>
        <w:tab/>
        <w:t xml:space="preserve">lindsleyc@dcscouts.org</w:t>
      </w:r>
    </w:p>
    <w:p w:rsidR="00000000" w:rsidDel="00000000" w:rsidP="00000000" w:rsidRDefault="00000000" w:rsidRPr="00000000" w14:paraId="0000001F">
      <w:pPr>
        <w:pageBreakBefore w:val="0"/>
        <w:ind w:firstLine="0"/>
        <w:rPr/>
      </w:pPr>
      <w:r w:rsidDel="00000000" w:rsidR="00000000" w:rsidRPr="00000000">
        <w:rPr>
          <w:rtl w:val="0"/>
        </w:rPr>
        <w:tab/>
        <w:tab/>
        <w:tab/>
        <w:t xml:space="preserve">Cell phone:  785-466-6606</w:t>
      </w:r>
    </w:p>
    <w:p w:rsidR="00000000" w:rsidDel="00000000" w:rsidP="00000000" w:rsidRDefault="00000000" w:rsidRPr="00000000" w14:paraId="00000020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ab/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