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4A" w:rsidRDefault="009165A4">
      <w:pPr>
        <w:rPr>
          <w:sz w:val="28"/>
          <w:szCs w:val="28"/>
        </w:rPr>
      </w:pPr>
      <w:r w:rsidRPr="009165A4">
        <w:rPr>
          <w:b/>
          <w:sz w:val="28"/>
          <w:szCs w:val="28"/>
        </w:rPr>
        <w:t xml:space="preserve">Important message from the </w:t>
      </w:r>
      <w:proofErr w:type="gramStart"/>
      <w:r w:rsidRPr="009165A4">
        <w:rPr>
          <w:b/>
          <w:sz w:val="28"/>
          <w:szCs w:val="28"/>
        </w:rPr>
        <w:t xml:space="preserve">WIAA </w:t>
      </w:r>
      <w:r w:rsidRPr="009165A4">
        <w:rPr>
          <w:sz w:val="28"/>
          <w:szCs w:val="28"/>
        </w:rPr>
        <w:t>:</w:t>
      </w:r>
      <w:proofErr w:type="gramEnd"/>
      <w:r w:rsidRPr="009165A4">
        <w:rPr>
          <w:sz w:val="28"/>
          <w:szCs w:val="28"/>
        </w:rPr>
        <w:t xml:space="preserve"> Composite bats will not be allowed to be used in WIAA competition this spring, even with the BESR stamp. This rule will be consistent with the NFHS, who in August banned the use of composite bats. On the same note, a reminder to coaches that 2011 will be the last year in which the BESR-stamped bats will be allowed in WIAA competition. Beginning in 2012, all non-wood bats must have the BBCOR stamp. The new standard is based on safety in which the exit ratio of the bats will resemble more a traditional wood bat, than</w:t>
      </w:r>
      <w:r>
        <w:rPr>
          <w:sz w:val="28"/>
          <w:szCs w:val="28"/>
        </w:rPr>
        <w:t xml:space="preserve"> the current metal bats.</w:t>
      </w:r>
      <w:hyperlink r:id="rId4" w:history="1">
        <w:r w:rsidRPr="009165A4">
          <w:rPr>
            <w:sz w:val="28"/>
            <w:szCs w:val="28"/>
            <w:u w:val="single"/>
          </w:rPr>
          <w:br/>
        </w:r>
      </w:hyperlink>
    </w:p>
    <w:p w:rsidR="009165A4" w:rsidRDefault="009165A4">
      <w:pPr>
        <w:rPr>
          <w:noProof/>
        </w:rPr>
      </w:pPr>
      <w:r>
        <w:rPr>
          <w:sz w:val="28"/>
          <w:szCs w:val="28"/>
        </w:rPr>
        <w:t>See the next page for specific models or visit the WIAA link on this website for more information.</w:t>
      </w: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Default="009165A4">
      <w:pPr>
        <w:rPr>
          <w:noProof/>
        </w:rPr>
      </w:pPr>
    </w:p>
    <w:p w:rsidR="009165A4" w:rsidRPr="009165A4" w:rsidRDefault="009165A4">
      <w:pPr>
        <w:rPr>
          <w:sz w:val="28"/>
          <w:szCs w:val="28"/>
        </w:rPr>
      </w:pPr>
      <w:r w:rsidRPr="009165A4">
        <w:rPr>
          <w:noProof/>
        </w:rPr>
        <w:lastRenderedPageBreak/>
        <w:drawing>
          <wp:inline distT="0" distB="0" distL="0" distR="0">
            <wp:extent cx="5943600" cy="8134941"/>
            <wp:effectExtent l="19050" t="0" r="0" b="0"/>
            <wp:docPr id="2" name="Picture 1" descr="legalbats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batslist"/>
                    <pic:cNvPicPr>
                      <a:picLocks noChangeAspect="1" noChangeArrowheads="1"/>
                    </pic:cNvPicPr>
                  </pic:nvPicPr>
                  <pic:blipFill>
                    <a:blip r:embed="rId5" cstate="print"/>
                    <a:srcRect/>
                    <a:stretch>
                      <a:fillRect/>
                    </a:stretch>
                  </pic:blipFill>
                  <pic:spPr bwMode="auto">
                    <a:xfrm>
                      <a:off x="0" y="0"/>
                      <a:ext cx="5943600" cy="8134941"/>
                    </a:xfrm>
                    <a:prstGeom prst="rect">
                      <a:avLst/>
                    </a:prstGeom>
                    <a:noFill/>
                    <a:ln w="9525">
                      <a:noFill/>
                      <a:miter lim="800000"/>
                      <a:headEnd/>
                      <a:tailEnd/>
                    </a:ln>
                  </pic:spPr>
                </pic:pic>
              </a:graphicData>
            </a:graphic>
          </wp:inline>
        </w:drawing>
      </w:r>
    </w:p>
    <w:sectPr w:rsidR="009165A4" w:rsidRPr="009165A4" w:rsidSect="00A40E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165A4"/>
    <w:rsid w:val="009165A4"/>
    <w:rsid w:val="00A40EB1"/>
    <w:rsid w:val="00B57ABB"/>
    <w:rsid w:val="00B83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5A4"/>
    <w:pPr>
      <w:spacing w:before="100" w:beforeAutospacing="1" w:after="100" w:afterAutospacing="1" w:line="240" w:lineRule="auto"/>
    </w:pPr>
    <w:rPr>
      <w:rFonts w:ascii="Times New Roman" w:eastAsia="Times New Roman" w:hAnsi="Times New Roman" w:cs="Times New Roman"/>
      <w:color w:val="FFFF00"/>
      <w:sz w:val="24"/>
      <w:szCs w:val="24"/>
    </w:rPr>
  </w:style>
  <w:style w:type="paragraph" w:styleId="BalloonText">
    <w:name w:val="Balloon Text"/>
    <w:basedOn w:val="Normal"/>
    <w:link w:val="BalloonTextChar"/>
    <w:uiPriority w:val="99"/>
    <w:semiHidden/>
    <w:unhideWhenUsed/>
    <w:rsid w:val="00916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contracostatimes.com/news/ci_15742478?source=email&amp;nclick_chec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2010-11-30T18:54:00Z</dcterms:created>
  <dcterms:modified xsi:type="dcterms:W3CDTF">2010-11-30T19:01:00Z</dcterms:modified>
</cp:coreProperties>
</file>