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4D62B1" w14:textId="77777777" w:rsidR="00CC1FDF" w:rsidRPr="004D74AD" w:rsidRDefault="00CC1FDF" w:rsidP="005314DA">
      <w:pPr>
        <w:pStyle w:val="NormalWeb"/>
        <w:jc w:val="center"/>
        <w:rPr>
          <w:rFonts w:ascii="Arial" w:hAnsi="Arial" w:cs="Arial"/>
        </w:rPr>
      </w:pPr>
      <w:r w:rsidRPr="004D74AD">
        <w:rPr>
          <w:rFonts w:ascii="Arial" w:hAnsi="Arial" w:cs="Arial"/>
        </w:rPr>
        <w:t>Rejuvenation of Baseball Diamonds</w:t>
      </w:r>
    </w:p>
    <w:p w14:paraId="43D00874" w14:textId="77777777" w:rsidR="00CC1FDF" w:rsidRPr="004D74AD" w:rsidRDefault="00CC1FDF" w:rsidP="00CC1FDF">
      <w:pPr>
        <w:pStyle w:val="NormalWeb"/>
        <w:rPr>
          <w:rFonts w:ascii="Arial" w:hAnsi="Arial" w:cs="Arial"/>
        </w:rPr>
      </w:pPr>
      <w:r w:rsidRPr="004D74AD">
        <w:rPr>
          <w:rFonts w:ascii="Arial" w:hAnsi="Arial" w:cs="Arial"/>
        </w:rPr>
        <w:t>Baseball has been a cornerstone of life in rural Manitoba from Holland won a Manitoba Championship in 1885 and retained it until 1900. In 1913, the Tiger Hills League was established, but it was replaced by the Central Manitoba Baseball League in 1922. Softball became popular in 1931, leading to tournaments that included both baseball and softball. The Manitoba South Central Baseball League, as we know it today, began in 1947.</w:t>
      </w:r>
    </w:p>
    <w:p w14:paraId="1EE1100D" w14:textId="77777777" w:rsidR="00CC1FDF" w:rsidRPr="004D74AD" w:rsidRDefault="00CC1FDF" w:rsidP="00CC1FDF">
      <w:pPr>
        <w:pStyle w:val="NormalWeb"/>
        <w:rPr>
          <w:rFonts w:ascii="Arial" w:hAnsi="Arial" w:cs="Arial"/>
        </w:rPr>
      </w:pPr>
      <w:r w:rsidRPr="004D74AD">
        <w:rPr>
          <w:rFonts w:ascii="Arial" w:hAnsi="Arial" w:cs="Arial"/>
        </w:rPr>
        <w:t>After a 10-year disbandment, the league was revived in 1963. Teams rostered out of Holland had a very successful run. With a core of dedicated, talented ball players and coaches, the Holland A's have garnered several Provincial accolades. For several years, the A's played in the Santa Clara league.</w:t>
      </w:r>
    </w:p>
    <w:p w14:paraId="3B318842" w14:textId="77777777" w:rsidR="00CC1FDF" w:rsidRPr="004D74AD" w:rsidRDefault="00CC1FDF" w:rsidP="00CC1FDF">
      <w:pPr>
        <w:pStyle w:val="NormalWeb"/>
        <w:rPr>
          <w:rFonts w:ascii="Arial" w:hAnsi="Arial" w:cs="Arial"/>
        </w:rPr>
      </w:pPr>
      <w:r w:rsidRPr="004D74AD">
        <w:rPr>
          <w:rFonts w:ascii="Arial" w:hAnsi="Arial" w:cs="Arial"/>
        </w:rPr>
        <w:t>Minor Baseball started in the late fifties and expanded with the organization of the Holland Athletic Association in 1963. In the sixties, the ballpark was expanded to three diamonds as well as fastball diamond.  This number decreased to two within the race track   </w:t>
      </w:r>
      <w:proofErr w:type="gramStart"/>
      <w:r w:rsidRPr="004D74AD">
        <w:rPr>
          <w:rFonts w:ascii="Arial" w:hAnsi="Arial" w:cs="Arial"/>
        </w:rPr>
        <w:t>Little</w:t>
      </w:r>
      <w:proofErr w:type="gramEnd"/>
      <w:r w:rsidRPr="004D74AD">
        <w:rPr>
          <w:rFonts w:ascii="Arial" w:hAnsi="Arial" w:cs="Arial"/>
        </w:rPr>
        <w:t xml:space="preserve"> league flourished in the seventies, eighties and remains to this day.</w:t>
      </w:r>
    </w:p>
    <w:p w14:paraId="76451507" w14:textId="77777777" w:rsidR="00CC1FDF" w:rsidRPr="004D74AD" w:rsidRDefault="00CC1FDF" w:rsidP="00CC1FDF">
      <w:pPr>
        <w:pStyle w:val="NormalWeb"/>
        <w:rPr>
          <w:rFonts w:ascii="Arial" w:hAnsi="Arial" w:cs="Arial"/>
        </w:rPr>
      </w:pPr>
      <w:r w:rsidRPr="004D74AD">
        <w:rPr>
          <w:rFonts w:ascii="Arial" w:hAnsi="Arial" w:cs="Arial"/>
        </w:rPr>
        <w:t>To accommodate horse racing and harness racing, the grandstand has been moved back and forth several times, which caused the diamond to move as well. Around 1978, the diamond was moved to its present location with the construction of a home run fence between 1998 and 1999. The dugouts were constructed approximately 30 years ago.</w:t>
      </w:r>
    </w:p>
    <w:p w14:paraId="5344B191" w14:textId="77777777" w:rsidR="00CC1FDF" w:rsidRPr="004D74AD" w:rsidRDefault="00CC1FDF" w:rsidP="00CC1FDF">
      <w:pPr>
        <w:pStyle w:val="NormalWeb"/>
        <w:rPr>
          <w:rFonts w:ascii="Arial" w:hAnsi="Arial" w:cs="Arial"/>
        </w:rPr>
      </w:pPr>
      <w:r w:rsidRPr="004D74AD">
        <w:rPr>
          <w:rFonts w:ascii="Arial" w:hAnsi="Arial" w:cs="Arial"/>
        </w:rPr>
        <w:t>The facility has experienced some hardships and has deteriorated to the point where it needs major renovations. A Baseball Committee has been established, and it will be making an effort to update a historical aspect of our rural community. The relocation of our diamonds is a major immediate project due to the Holland Ag Society starting construction of their outdoor arena this fall. To move forward with this project, the committee is seeking volunteers. Also, there are some major fund-raising events that are in the early stages of planning. We would be grateful for both volunteers and funding. To obtain more information, please reach out to a committee member. Through the R.M. of Victoria and Holland Recreation web sites, committee members' names can be accessed.</w:t>
      </w:r>
    </w:p>
    <w:p w14:paraId="0D5CE39E" w14:textId="77777777" w:rsidR="00CC1FDF" w:rsidRPr="004D74AD" w:rsidRDefault="00CC1FDF" w:rsidP="005314DA">
      <w:pPr>
        <w:pStyle w:val="NormalWeb"/>
        <w:spacing w:before="0" w:beforeAutospacing="0" w:after="0" w:afterAutospacing="0"/>
        <w:rPr>
          <w:rFonts w:ascii="Arial" w:hAnsi="Arial" w:cs="Arial"/>
          <w:u w:val="single"/>
        </w:rPr>
      </w:pPr>
      <w:r w:rsidRPr="004D74AD">
        <w:rPr>
          <w:rFonts w:ascii="Arial" w:hAnsi="Arial" w:cs="Arial"/>
          <w:u w:val="single"/>
        </w:rPr>
        <w:t>Baseball Committee Members</w:t>
      </w:r>
    </w:p>
    <w:p w14:paraId="3F94D301" w14:textId="77777777" w:rsidR="00CC1FDF" w:rsidRPr="004D74AD" w:rsidRDefault="00CC1FDF" w:rsidP="005314DA">
      <w:pPr>
        <w:pStyle w:val="NormalWeb"/>
        <w:spacing w:before="0" w:beforeAutospacing="0" w:after="0" w:afterAutospacing="0"/>
        <w:rPr>
          <w:rFonts w:ascii="Arial" w:hAnsi="Arial" w:cs="Arial"/>
        </w:rPr>
      </w:pPr>
      <w:r w:rsidRPr="004D74AD">
        <w:rPr>
          <w:rFonts w:ascii="Arial" w:hAnsi="Arial" w:cs="Arial"/>
        </w:rPr>
        <w:t>Ryan Mangin (Chairperson)</w:t>
      </w:r>
    </w:p>
    <w:p w14:paraId="4B6FA674" w14:textId="77777777" w:rsidR="00CC1FDF" w:rsidRPr="004D74AD" w:rsidRDefault="00CC1FDF" w:rsidP="005314DA">
      <w:pPr>
        <w:pStyle w:val="NormalWeb"/>
        <w:spacing w:before="0" w:beforeAutospacing="0" w:after="0" w:afterAutospacing="0"/>
        <w:rPr>
          <w:rFonts w:ascii="Arial" w:hAnsi="Arial" w:cs="Arial"/>
        </w:rPr>
      </w:pPr>
      <w:r w:rsidRPr="004D74AD">
        <w:rPr>
          <w:rFonts w:ascii="Arial" w:hAnsi="Arial" w:cs="Arial"/>
        </w:rPr>
        <w:t>Derek Gee</w:t>
      </w:r>
    </w:p>
    <w:p w14:paraId="155188DC" w14:textId="77777777" w:rsidR="00CC1FDF" w:rsidRPr="004D74AD" w:rsidRDefault="00CC1FDF" w:rsidP="005314DA">
      <w:pPr>
        <w:pStyle w:val="NormalWeb"/>
        <w:spacing w:before="0" w:beforeAutospacing="0" w:after="0" w:afterAutospacing="0"/>
        <w:rPr>
          <w:rFonts w:ascii="Arial" w:hAnsi="Arial" w:cs="Arial"/>
        </w:rPr>
      </w:pPr>
      <w:r w:rsidRPr="004D74AD">
        <w:rPr>
          <w:rFonts w:ascii="Arial" w:hAnsi="Arial" w:cs="Arial"/>
        </w:rPr>
        <w:t xml:space="preserve">JP </w:t>
      </w:r>
      <w:proofErr w:type="spellStart"/>
      <w:r w:rsidRPr="004D74AD">
        <w:rPr>
          <w:rFonts w:ascii="Arial" w:hAnsi="Arial" w:cs="Arial"/>
        </w:rPr>
        <w:t>PIttet</w:t>
      </w:r>
      <w:proofErr w:type="spellEnd"/>
    </w:p>
    <w:p w14:paraId="73FC15CB" w14:textId="77777777" w:rsidR="00CC1FDF" w:rsidRPr="004D74AD" w:rsidRDefault="00CC1FDF" w:rsidP="005314DA">
      <w:pPr>
        <w:pStyle w:val="NormalWeb"/>
        <w:spacing w:before="0" w:beforeAutospacing="0" w:after="0" w:afterAutospacing="0"/>
        <w:rPr>
          <w:rFonts w:ascii="Arial" w:hAnsi="Arial" w:cs="Arial"/>
        </w:rPr>
      </w:pPr>
      <w:r w:rsidRPr="004D74AD">
        <w:rPr>
          <w:rFonts w:ascii="Arial" w:hAnsi="Arial" w:cs="Arial"/>
        </w:rPr>
        <w:t>Jolene Ross</w:t>
      </w:r>
    </w:p>
    <w:p w14:paraId="28DCFD97" w14:textId="77777777" w:rsidR="00CC1FDF" w:rsidRPr="004D74AD" w:rsidRDefault="00CC1FDF" w:rsidP="005314DA">
      <w:pPr>
        <w:pStyle w:val="NormalWeb"/>
        <w:spacing w:before="0" w:beforeAutospacing="0" w:after="0" w:afterAutospacing="0"/>
        <w:rPr>
          <w:rFonts w:ascii="Arial" w:hAnsi="Arial" w:cs="Arial"/>
        </w:rPr>
      </w:pPr>
      <w:r w:rsidRPr="004D74AD">
        <w:rPr>
          <w:rFonts w:ascii="Arial" w:hAnsi="Arial" w:cs="Arial"/>
        </w:rPr>
        <w:t>Krista McDougald</w:t>
      </w:r>
    </w:p>
    <w:p w14:paraId="40F9529C" w14:textId="77777777" w:rsidR="00CC1FDF" w:rsidRPr="004D74AD" w:rsidRDefault="00CC1FDF" w:rsidP="005314DA">
      <w:pPr>
        <w:pStyle w:val="NormalWeb"/>
        <w:spacing w:before="0" w:beforeAutospacing="0" w:after="0" w:afterAutospacing="0"/>
        <w:rPr>
          <w:rFonts w:ascii="Arial" w:hAnsi="Arial" w:cs="Arial"/>
        </w:rPr>
      </w:pPr>
      <w:r w:rsidRPr="004D74AD">
        <w:rPr>
          <w:rFonts w:ascii="Arial" w:hAnsi="Arial" w:cs="Arial"/>
        </w:rPr>
        <w:t>Nick Sundell</w:t>
      </w:r>
    </w:p>
    <w:p w14:paraId="37E312D3" w14:textId="77777777" w:rsidR="00CC1FDF" w:rsidRPr="004D74AD" w:rsidRDefault="00CC1FDF" w:rsidP="005314DA">
      <w:pPr>
        <w:pStyle w:val="NormalWeb"/>
        <w:spacing w:before="0" w:beforeAutospacing="0" w:after="0" w:afterAutospacing="0"/>
        <w:rPr>
          <w:rFonts w:ascii="Arial" w:hAnsi="Arial" w:cs="Arial"/>
        </w:rPr>
      </w:pPr>
      <w:r w:rsidRPr="004D74AD">
        <w:rPr>
          <w:rFonts w:ascii="Arial" w:hAnsi="Arial" w:cs="Arial"/>
        </w:rPr>
        <w:t>Steven Poulsen</w:t>
      </w:r>
    </w:p>
    <w:p w14:paraId="1D55EE90" w14:textId="77777777" w:rsidR="00CC1FDF" w:rsidRPr="004D74AD" w:rsidRDefault="00CC1FDF" w:rsidP="005314DA">
      <w:pPr>
        <w:pStyle w:val="NormalWeb"/>
        <w:spacing w:before="0" w:beforeAutospacing="0" w:after="0" w:afterAutospacing="0"/>
        <w:rPr>
          <w:rFonts w:ascii="Arial" w:hAnsi="Arial" w:cs="Arial"/>
        </w:rPr>
      </w:pPr>
      <w:r w:rsidRPr="004D74AD">
        <w:rPr>
          <w:rFonts w:ascii="Arial" w:hAnsi="Arial" w:cs="Arial"/>
        </w:rPr>
        <w:t>Tyler Lovie</w:t>
      </w:r>
    </w:p>
    <w:p w14:paraId="04ADCFDA" w14:textId="77777777" w:rsidR="00CC1FDF" w:rsidRPr="004D74AD" w:rsidRDefault="00CC1FDF" w:rsidP="005314DA">
      <w:pPr>
        <w:pStyle w:val="NormalWeb"/>
        <w:spacing w:before="0" w:beforeAutospacing="0" w:after="0" w:afterAutospacing="0"/>
        <w:rPr>
          <w:rFonts w:ascii="Arial" w:hAnsi="Arial" w:cs="Arial"/>
        </w:rPr>
      </w:pPr>
      <w:r w:rsidRPr="004D74AD">
        <w:rPr>
          <w:rFonts w:ascii="Arial" w:hAnsi="Arial" w:cs="Arial"/>
        </w:rPr>
        <w:t>Steve Mangin</w:t>
      </w:r>
    </w:p>
    <w:p w14:paraId="1B0B80E4" w14:textId="77777777" w:rsidR="00CC1FDF" w:rsidRPr="004D74AD" w:rsidRDefault="00CC1FDF" w:rsidP="005314DA">
      <w:pPr>
        <w:pStyle w:val="NormalWeb"/>
        <w:spacing w:before="0" w:beforeAutospacing="0" w:after="0" w:afterAutospacing="0"/>
        <w:rPr>
          <w:rFonts w:ascii="Arial" w:hAnsi="Arial" w:cs="Arial"/>
        </w:rPr>
      </w:pPr>
      <w:r w:rsidRPr="004D74AD">
        <w:rPr>
          <w:rFonts w:ascii="Arial" w:hAnsi="Arial" w:cs="Arial"/>
        </w:rPr>
        <w:lastRenderedPageBreak/>
        <w:t>Tyler Godard</w:t>
      </w:r>
    </w:p>
    <w:p w14:paraId="189E1A9F" w14:textId="77777777" w:rsidR="005314DA" w:rsidRPr="004D74AD" w:rsidRDefault="00CC1FDF" w:rsidP="005314DA">
      <w:pPr>
        <w:pStyle w:val="NormalWeb"/>
        <w:spacing w:before="0" w:beforeAutospacing="0" w:after="0" w:afterAutospacing="0"/>
        <w:rPr>
          <w:rFonts w:ascii="Arial" w:hAnsi="Arial" w:cs="Arial"/>
        </w:rPr>
      </w:pPr>
      <w:r w:rsidRPr="004D74AD">
        <w:rPr>
          <w:rFonts w:ascii="Arial" w:hAnsi="Arial" w:cs="Arial"/>
        </w:rPr>
        <w:t>Jeremy Burgoyne</w:t>
      </w:r>
    </w:p>
    <w:p w14:paraId="2A2D416A" w14:textId="2EAF5D61" w:rsidR="00CC1FDF" w:rsidRPr="004D74AD" w:rsidRDefault="00CC1FDF" w:rsidP="005314DA">
      <w:pPr>
        <w:pStyle w:val="NormalWeb"/>
        <w:spacing w:before="0" w:beforeAutospacing="0" w:after="0" w:afterAutospacing="0"/>
        <w:rPr>
          <w:rFonts w:ascii="Arial" w:hAnsi="Arial" w:cs="Arial"/>
        </w:rPr>
      </w:pPr>
      <w:r w:rsidRPr="004D74AD">
        <w:rPr>
          <w:rFonts w:ascii="Arial" w:hAnsi="Arial" w:cs="Arial"/>
        </w:rPr>
        <w:t>Patti Hacault</w:t>
      </w:r>
    </w:p>
    <w:p w14:paraId="5EE584F5" w14:textId="77777777" w:rsidR="004D7AF7" w:rsidRDefault="004D7AF7"/>
    <w:sectPr w:rsidR="004D7AF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FDF"/>
    <w:rsid w:val="004D74AD"/>
    <w:rsid w:val="004D7AF7"/>
    <w:rsid w:val="005314DA"/>
    <w:rsid w:val="00CC1FD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154C1"/>
  <w15:chartTrackingRefBased/>
  <w15:docId w15:val="{30DD545D-7AA9-4260-A141-EE5C68898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00" w:afterAutospac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C1FDF"/>
    <w:pPr>
      <w:spacing w:before="100" w:beforeAutospacing="1"/>
    </w:pPr>
    <w:rPr>
      <w:rFonts w:ascii="Times New Roman" w:eastAsia="Times New Roman" w:hAnsi="Times New Roman" w:cs="Times New Roman"/>
      <w:kern w:val="0"/>
      <w:sz w:val="24"/>
      <w:szCs w:val="24"/>
      <w:lang w:eastAsia="en-C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819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360</Words>
  <Characters>2053</Characters>
  <Application>Microsoft Office Word</Application>
  <DocSecurity>0</DocSecurity>
  <Lines>17</Lines>
  <Paragraphs>4</Paragraphs>
  <ScaleCrop>false</ScaleCrop>
  <Company/>
  <LinksUpToDate>false</LinksUpToDate>
  <CharactersWithSpaces>2409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Patti Hacault</dc:creator>
  <cp:keywords/>
  <dc:description/>
  <cp:lastModifiedBy>Patti Hacault</cp:lastModifiedBy>
  <cp:revision>3</cp:revision>
  <dcterms:created xsi:type="dcterms:W3CDTF">2023-12-27T21:50:00Z</dcterms:created>
  <dcterms:modified xsi:type="dcterms:W3CDTF">2023-12-27T21:52:00Z</dcterms:modified>
</cp:coreProperties>
</file>